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4A" w:rsidRPr="00F8284A" w:rsidRDefault="00F8284A" w:rsidP="00F8284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2E17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F8284A" w:rsidRPr="00FC2FC3" w:rsidRDefault="00F8284A" w:rsidP="00F828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FC3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электронного </w:t>
      </w:r>
      <w:proofErr w:type="spellStart"/>
      <w:r w:rsidRPr="00FC2FC3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Pr="00FC2FC3"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работников, претендующих на первую или высшую квалификационную категорию, представляемого в аттестационную  комиссию</w:t>
      </w:r>
    </w:p>
    <w:p w:rsidR="00F8284A" w:rsidRPr="00FC2FC3" w:rsidRDefault="00F8284A" w:rsidP="00F82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FC3">
        <w:rPr>
          <w:rFonts w:ascii="Times New Roman" w:hAnsi="Times New Roman" w:cs="Times New Roman"/>
          <w:sz w:val="28"/>
          <w:szCs w:val="28"/>
        </w:rPr>
        <w:t xml:space="preserve">Последовательность документов, вкладываемых в </w:t>
      </w:r>
      <w:proofErr w:type="spellStart"/>
      <w:r w:rsidRPr="00FC2FC3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FC2FC3">
        <w:rPr>
          <w:rFonts w:ascii="Times New Roman" w:hAnsi="Times New Roman" w:cs="Times New Roman"/>
          <w:sz w:val="28"/>
          <w:szCs w:val="28"/>
        </w:rPr>
        <w:t xml:space="preserve">, должна строго соответствовать экспертному заключению. </w:t>
      </w:r>
    </w:p>
    <w:p w:rsidR="00F8284A" w:rsidRPr="00FC2FC3" w:rsidRDefault="00F8284A" w:rsidP="00F8284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FC3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proofErr w:type="gramStart"/>
      <w:r w:rsidRPr="00FC2FC3">
        <w:rPr>
          <w:rFonts w:ascii="Times New Roman" w:hAnsi="Times New Roman" w:cs="Times New Roman"/>
          <w:sz w:val="28"/>
          <w:szCs w:val="28"/>
          <w:u w:val="single"/>
        </w:rPr>
        <w:t>электронное</w:t>
      </w:r>
      <w:proofErr w:type="gramEnd"/>
      <w:r w:rsidRPr="00FC2F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C2FC3">
        <w:rPr>
          <w:rFonts w:ascii="Times New Roman" w:hAnsi="Times New Roman" w:cs="Times New Roman"/>
          <w:sz w:val="28"/>
          <w:szCs w:val="28"/>
          <w:u w:val="single"/>
        </w:rPr>
        <w:t>портфолио</w:t>
      </w:r>
      <w:proofErr w:type="spellEnd"/>
      <w:r w:rsidRPr="00FC2FC3">
        <w:rPr>
          <w:rFonts w:ascii="Times New Roman" w:hAnsi="Times New Roman" w:cs="Times New Roman"/>
          <w:sz w:val="28"/>
          <w:szCs w:val="28"/>
          <w:u w:val="single"/>
        </w:rPr>
        <w:t xml:space="preserve"> документы представляются в сканированном виде.</w:t>
      </w:r>
    </w:p>
    <w:p w:rsidR="00F8284A" w:rsidRPr="00FC2FC3" w:rsidRDefault="00F8284A" w:rsidP="00F82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FC3">
        <w:rPr>
          <w:rFonts w:ascii="Times New Roman" w:hAnsi="Times New Roman" w:cs="Times New Roman"/>
          <w:sz w:val="28"/>
          <w:szCs w:val="28"/>
        </w:rPr>
        <w:t xml:space="preserve">Документы педагогического работника должны быть сгруппированы в три основные папки. </w:t>
      </w:r>
    </w:p>
    <w:p w:rsidR="00F8284A" w:rsidRPr="00FC2FC3" w:rsidRDefault="00F8284A" w:rsidP="00F8284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FC3">
        <w:rPr>
          <w:rFonts w:ascii="Times New Roman" w:hAnsi="Times New Roman" w:cs="Times New Roman"/>
          <w:sz w:val="28"/>
          <w:szCs w:val="28"/>
          <w:u w:val="single"/>
        </w:rPr>
        <w:t xml:space="preserve">Общие сведения об </w:t>
      </w:r>
      <w:proofErr w:type="gramStart"/>
      <w:r w:rsidRPr="00FC2FC3">
        <w:rPr>
          <w:rFonts w:ascii="Times New Roman" w:hAnsi="Times New Roman" w:cs="Times New Roman"/>
          <w:sz w:val="28"/>
          <w:szCs w:val="28"/>
          <w:u w:val="single"/>
        </w:rPr>
        <w:t>аттестуемом</w:t>
      </w:r>
      <w:proofErr w:type="gramEnd"/>
      <w:r w:rsidRPr="00FC2FC3">
        <w:rPr>
          <w:rFonts w:ascii="Times New Roman" w:hAnsi="Times New Roman" w:cs="Times New Roman"/>
          <w:sz w:val="28"/>
          <w:szCs w:val="28"/>
          <w:u w:val="single"/>
        </w:rPr>
        <w:t xml:space="preserve"> (формат </w:t>
      </w:r>
      <w:r w:rsidRPr="00FC2FC3">
        <w:rPr>
          <w:rFonts w:ascii="Times New Roman" w:hAnsi="Times New Roman" w:cs="Times New Roman"/>
          <w:sz w:val="28"/>
          <w:szCs w:val="28"/>
          <w:u w:val="single"/>
          <w:lang w:val="en-US"/>
        </w:rPr>
        <w:t>Word</w:t>
      </w:r>
      <w:r w:rsidRPr="00FC2FC3">
        <w:rPr>
          <w:rFonts w:ascii="Times New Roman" w:hAnsi="Times New Roman" w:cs="Times New Roman"/>
          <w:sz w:val="28"/>
          <w:szCs w:val="28"/>
          <w:u w:val="single"/>
        </w:rPr>
        <w:t>)</w:t>
      </w:r>
    </w:p>
    <w:tbl>
      <w:tblPr>
        <w:tblW w:w="9606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4068"/>
        <w:gridCol w:w="5538"/>
      </w:tblGrid>
      <w:tr w:rsidR="00F8284A" w:rsidRPr="00B42E17" w:rsidTr="001C4699">
        <w:trPr>
          <w:cantSplit/>
          <w:trHeight w:val="14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4A" w:rsidRPr="00B42E17" w:rsidRDefault="00F8284A" w:rsidP="001C4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4A" w:rsidRPr="00FC2FC3" w:rsidRDefault="00F8284A" w:rsidP="001C4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C3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F8284A" w:rsidRPr="00B42E17" w:rsidTr="001C4699">
        <w:trPr>
          <w:cantSplit/>
          <w:trHeight w:val="2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4A" w:rsidRPr="00B42E17" w:rsidRDefault="00F8284A" w:rsidP="001C4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4A" w:rsidRPr="00FC2FC3" w:rsidRDefault="00F8284A" w:rsidP="001C4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8284A" w:rsidRPr="00B42E17" w:rsidTr="001C4699">
        <w:trPr>
          <w:cantSplit/>
          <w:trHeight w:val="14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4A" w:rsidRPr="00B42E17" w:rsidRDefault="00F8284A" w:rsidP="001C4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4A" w:rsidRPr="00FC2FC3" w:rsidRDefault="00F8284A" w:rsidP="001C4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4A" w:rsidRPr="00B42E17" w:rsidTr="001C4699">
        <w:trPr>
          <w:cantSplit/>
          <w:trHeight w:val="14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4A" w:rsidRPr="00B42E17" w:rsidRDefault="00F8284A" w:rsidP="001C4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4A" w:rsidRPr="00FC2FC3" w:rsidRDefault="00F8284A" w:rsidP="001C4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C3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 в соответствии с Уставом</w:t>
            </w:r>
          </w:p>
        </w:tc>
      </w:tr>
      <w:tr w:rsidR="00F8284A" w:rsidRPr="00B42E17" w:rsidTr="001C4699">
        <w:trPr>
          <w:cantSplit/>
          <w:trHeight w:val="14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4A" w:rsidRPr="00B42E17" w:rsidRDefault="00F8284A" w:rsidP="001C4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населенного пункта, где расположено образовательное учреждение </w:t>
            </w:r>
            <w:r w:rsidRPr="00FC2FC3">
              <w:rPr>
                <w:rFonts w:ascii="Times New Roman" w:hAnsi="Times New Roman" w:cs="Times New Roman"/>
                <w:sz w:val="24"/>
                <w:szCs w:val="24"/>
              </w:rPr>
              <w:t>(в скобках  указать сельское/городское поселение)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4A" w:rsidRPr="00FC2FC3" w:rsidRDefault="00F8284A" w:rsidP="001C4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4A" w:rsidRPr="00B42E17" w:rsidTr="001C4699">
        <w:trPr>
          <w:cantSplit/>
          <w:trHeight w:val="14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4A" w:rsidRPr="00B42E17" w:rsidRDefault="00F8284A" w:rsidP="001C4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4A" w:rsidRPr="00FC2FC3" w:rsidRDefault="00F8284A" w:rsidP="001C4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C3">
              <w:rPr>
                <w:rFonts w:ascii="Times New Roman" w:hAnsi="Times New Roman" w:cs="Times New Roman"/>
                <w:sz w:val="24"/>
                <w:szCs w:val="24"/>
              </w:rPr>
              <w:t>по штатному расписанию с указанием преподаваемого предмета</w:t>
            </w:r>
          </w:p>
        </w:tc>
      </w:tr>
      <w:tr w:rsidR="00F8284A" w:rsidRPr="00B42E17" w:rsidTr="001C4699">
        <w:trPr>
          <w:cantSplit/>
          <w:trHeight w:val="14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4A" w:rsidRPr="00B42E17" w:rsidRDefault="00F8284A" w:rsidP="001C4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4A" w:rsidRPr="00FC2FC3" w:rsidRDefault="00F8284A" w:rsidP="001C4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4A" w:rsidRPr="00B42E17" w:rsidTr="001C4699">
        <w:trPr>
          <w:cantSplit/>
          <w:trHeight w:val="2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4A" w:rsidRPr="00B42E17" w:rsidRDefault="00F8284A" w:rsidP="001C4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стаж в </w:t>
            </w:r>
            <w:proofErr w:type="gramStart"/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данном</w:t>
            </w:r>
            <w:proofErr w:type="gramEnd"/>
            <w:r w:rsidRPr="00B42E17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4A" w:rsidRPr="00FC2FC3" w:rsidRDefault="00F8284A" w:rsidP="001C4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C3">
              <w:rPr>
                <w:rFonts w:ascii="Times New Roman" w:hAnsi="Times New Roman" w:cs="Times New Roman"/>
                <w:sz w:val="24"/>
                <w:szCs w:val="24"/>
              </w:rPr>
              <w:t>полных лет на момент заполнения анкеты</w:t>
            </w:r>
          </w:p>
        </w:tc>
      </w:tr>
      <w:tr w:rsidR="00F8284A" w:rsidRPr="00B42E17" w:rsidTr="001C4699">
        <w:trPr>
          <w:cantSplit/>
          <w:trHeight w:val="2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4A" w:rsidRPr="00B42E17" w:rsidRDefault="00F8284A" w:rsidP="001C4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категория/наличие допуска, год присвоения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4A" w:rsidRPr="00FC2FC3" w:rsidRDefault="00F8284A" w:rsidP="001C4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4A" w:rsidRPr="00B42E17" w:rsidTr="001C4699">
        <w:trPr>
          <w:cantSplit/>
          <w:trHeight w:val="2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4A" w:rsidRPr="00B42E17" w:rsidRDefault="00F8284A" w:rsidP="001C4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4A" w:rsidRPr="00FC2FC3" w:rsidRDefault="00F8284A" w:rsidP="001C4699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C2F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что и когда закончил, полученная специальность и квалификация по диплому</w:t>
            </w:r>
          </w:p>
        </w:tc>
      </w:tr>
      <w:tr w:rsidR="00F8284A" w:rsidRPr="00B42E17" w:rsidTr="001C4699">
        <w:trPr>
          <w:cantSplit/>
          <w:trHeight w:val="2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4A" w:rsidRPr="00B42E17" w:rsidRDefault="00F8284A" w:rsidP="001C4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 и /или профессиональная переподготовка (в течение   последних  5 лет)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4A" w:rsidRPr="00FC2FC3" w:rsidRDefault="00F8284A" w:rsidP="001C4699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C2F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Когда, где, какие </w:t>
            </w:r>
            <w:proofErr w:type="gramStart"/>
            <w:r w:rsidRPr="00FC2F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курсы</w:t>
            </w:r>
            <w:proofErr w:type="gramEnd"/>
            <w:r w:rsidRPr="00FC2F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в </w:t>
            </w:r>
            <w:proofErr w:type="gramStart"/>
            <w:r w:rsidRPr="00FC2F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каком</w:t>
            </w:r>
            <w:proofErr w:type="gramEnd"/>
            <w:r w:rsidRPr="00FC2F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объеме были пройдены</w:t>
            </w:r>
          </w:p>
        </w:tc>
      </w:tr>
      <w:tr w:rsidR="00F8284A" w:rsidRPr="00B42E17" w:rsidTr="001C4699">
        <w:trPr>
          <w:cantSplit/>
          <w:trHeight w:val="2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4A" w:rsidRPr="00B42E17" w:rsidRDefault="00F8284A" w:rsidP="001C4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Наличие ученой степени, звания (факта обучения в магистратуре, аспирантуре, докторантуре)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4A" w:rsidRPr="00FC2FC3" w:rsidRDefault="00F8284A" w:rsidP="001C4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4A" w:rsidRPr="00B42E17" w:rsidTr="001C4699">
        <w:trPr>
          <w:cantSplit/>
          <w:trHeight w:val="2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4A" w:rsidRPr="00B42E17" w:rsidRDefault="00F8284A" w:rsidP="001C4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Правительственные, отраслевые, общественные и международные награды 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4A" w:rsidRPr="00FC2FC3" w:rsidRDefault="00F8284A" w:rsidP="001C4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C3">
              <w:rPr>
                <w:rFonts w:ascii="Times New Roman" w:hAnsi="Times New Roman" w:cs="Times New Roman"/>
                <w:sz w:val="24"/>
                <w:szCs w:val="24"/>
              </w:rPr>
              <w:t>укажите название и в скобках год получения</w:t>
            </w:r>
          </w:p>
        </w:tc>
      </w:tr>
      <w:tr w:rsidR="00F8284A" w:rsidRPr="00B42E17" w:rsidTr="001C4699">
        <w:trPr>
          <w:cantSplit/>
          <w:trHeight w:val="143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84A" w:rsidRPr="00FC2FC3" w:rsidRDefault="00F8284A" w:rsidP="001C4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C3">
              <w:rPr>
                <w:rFonts w:ascii="Times New Roman" w:hAnsi="Times New Roman" w:cs="Times New Roman"/>
                <w:sz w:val="24"/>
                <w:szCs w:val="24"/>
              </w:rPr>
              <w:t>2. Контакты</w:t>
            </w:r>
          </w:p>
        </w:tc>
      </w:tr>
      <w:tr w:rsidR="00F8284A" w:rsidRPr="00B42E17" w:rsidTr="001C4699">
        <w:trPr>
          <w:cantSplit/>
          <w:trHeight w:val="14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4A" w:rsidRPr="00B42E17" w:rsidRDefault="00F8284A" w:rsidP="001C4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Почтовый адрес, телефон, факс,</w:t>
            </w:r>
          </w:p>
          <w:p w:rsidR="00F8284A" w:rsidRPr="00B42E17" w:rsidRDefault="00F8284A" w:rsidP="001C4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2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4A" w:rsidRPr="00FC2FC3" w:rsidRDefault="00F8284A" w:rsidP="001C4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C3">
              <w:rPr>
                <w:rFonts w:ascii="Times New Roman" w:hAnsi="Times New Roman" w:cs="Times New Roman"/>
                <w:sz w:val="24"/>
                <w:szCs w:val="24"/>
              </w:rPr>
              <w:t>Почтовый адрес: (индекс)</w:t>
            </w:r>
          </w:p>
          <w:p w:rsidR="00F8284A" w:rsidRPr="00FC2FC3" w:rsidRDefault="00F8284A" w:rsidP="001C4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C3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  <w:p w:rsidR="00F8284A" w:rsidRPr="00FC2FC3" w:rsidRDefault="00F8284A" w:rsidP="001C4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C3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  <w:p w:rsidR="00F8284A" w:rsidRPr="00FC2FC3" w:rsidRDefault="00F8284A" w:rsidP="001C4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C2F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2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C2F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8284A" w:rsidRPr="00B42E17" w:rsidTr="001C4699">
        <w:trPr>
          <w:cantSplit/>
          <w:trHeight w:val="14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4A" w:rsidRPr="00B42E17" w:rsidRDefault="00F8284A" w:rsidP="001C4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Домашний адрес учителя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4A" w:rsidRPr="00FC2FC3" w:rsidRDefault="00F8284A" w:rsidP="001C4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C3">
              <w:rPr>
                <w:rFonts w:ascii="Times New Roman" w:hAnsi="Times New Roman" w:cs="Times New Roman"/>
                <w:sz w:val="24"/>
                <w:szCs w:val="24"/>
              </w:rPr>
              <w:t>(индекс)</w:t>
            </w:r>
          </w:p>
        </w:tc>
      </w:tr>
      <w:tr w:rsidR="00F8284A" w:rsidRPr="00B42E17" w:rsidTr="001C4699">
        <w:trPr>
          <w:cantSplit/>
          <w:trHeight w:val="14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4A" w:rsidRPr="00B42E17" w:rsidRDefault="00F8284A" w:rsidP="001C4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Домашний телефон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4A" w:rsidRPr="00FC2FC3" w:rsidRDefault="00F8284A" w:rsidP="001C4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C3">
              <w:rPr>
                <w:rFonts w:ascii="Times New Roman" w:hAnsi="Times New Roman" w:cs="Times New Roman"/>
                <w:sz w:val="24"/>
                <w:szCs w:val="24"/>
              </w:rPr>
              <w:t>(междугородний код)</w:t>
            </w:r>
          </w:p>
        </w:tc>
      </w:tr>
      <w:tr w:rsidR="00F8284A" w:rsidRPr="00B42E17" w:rsidTr="001C4699">
        <w:trPr>
          <w:cantSplit/>
          <w:trHeight w:val="14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4A" w:rsidRPr="00B42E17" w:rsidRDefault="00F8284A" w:rsidP="001C4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4A" w:rsidRPr="00FC2FC3" w:rsidRDefault="00F8284A" w:rsidP="001C4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FC3">
              <w:rPr>
                <w:rFonts w:ascii="Times New Roman" w:hAnsi="Times New Roman" w:cs="Times New Roman"/>
                <w:sz w:val="24"/>
                <w:szCs w:val="24"/>
              </w:rPr>
              <w:t>(междугородний код)</w:t>
            </w:r>
          </w:p>
        </w:tc>
      </w:tr>
      <w:tr w:rsidR="00F8284A" w:rsidRPr="00B42E17" w:rsidTr="001C4699">
        <w:trPr>
          <w:cantSplit/>
          <w:trHeight w:val="14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4A" w:rsidRPr="00B42E17" w:rsidRDefault="00F8284A" w:rsidP="001C4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2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mail: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4A" w:rsidRPr="00FC2FC3" w:rsidRDefault="00F8284A" w:rsidP="001C4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4A" w:rsidRPr="00B42E17" w:rsidTr="001C4699">
        <w:trPr>
          <w:cantSplit/>
          <w:trHeight w:val="14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4A" w:rsidRPr="00B42E17" w:rsidRDefault="00F8284A" w:rsidP="001C4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4A" w:rsidRPr="00FC2FC3" w:rsidRDefault="00F8284A" w:rsidP="001C4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84A" w:rsidRPr="00B42E17" w:rsidRDefault="00F8284A" w:rsidP="00F8284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8284A" w:rsidRPr="00FC2FC3" w:rsidRDefault="00F8284A" w:rsidP="00F8284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FC3">
        <w:rPr>
          <w:rFonts w:ascii="Times New Roman" w:hAnsi="Times New Roman" w:cs="Times New Roman"/>
          <w:sz w:val="28"/>
          <w:szCs w:val="28"/>
          <w:u w:val="single"/>
        </w:rPr>
        <w:t>Папка 1.</w:t>
      </w:r>
    </w:p>
    <w:p w:rsidR="00F8284A" w:rsidRPr="00FC2FC3" w:rsidRDefault="00F8284A" w:rsidP="00F8284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FC3">
        <w:rPr>
          <w:rFonts w:ascii="Times New Roman" w:hAnsi="Times New Roman" w:cs="Times New Roman"/>
          <w:sz w:val="28"/>
          <w:szCs w:val="28"/>
          <w:u w:val="single"/>
        </w:rPr>
        <w:t>Продуктивность образовательной деятельности</w:t>
      </w:r>
    </w:p>
    <w:p w:rsidR="00F8284A" w:rsidRPr="00FC2FC3" w:rsidRDefault="00F8284A" w:rsidP="00F82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FC3">
        <w:rPr>
          <w:rFonts w:ascii="Times New Roman" w:hAnsi="Times New Roman" w:cs="Times New Roman"/>
          <w:sz w:val="28"/>
          <w:szCs w:val="28"/>
        </w:rPr>
        <w:t>Данный раздел содержит сканированные документы и материалы по каждому из показателей Экспертного заключения соответствующей категории педагогических работников.</w:t>
      </w:r>
    </w:p>
    <w:p w:rsidR="00F8284A" w:rsidRPr="00FC2FC3" w:rsidRDefault="00F8284A" w:rsidP="00F8284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FC3">
        <w:rPr>
          <w:rFonts w:ascii="Times New Roman" w:hAnsi="Times New Roman" w:cs="Times New Roman"/>
          <w:sz w:val="28"/>
          <w:szCs w:val="28"/>
          <w:u w:val="single"/>
        </w:rPr>
        <w:t>Папка 2.</w:t>
      </w:r>
    </w:p>
    <w:p w:rsidR="00F8284A" w:rsidRPr="00FC2FC3" w:rsidRDefault="00F8284A" w:rsidP="00F8284A">
      <w:pPr>
        <w:pStyle w:val="Style6"/>
        <w:widowControl/>
        <w:spacing w:line="276" w:lineRule="auto"/>
        <w:rPr>
          <w:rStyle w:val="FontStyle62"/>
          <w:b w:val="0"/>
          <w:sz w:val="28"/>
          <w:szCs w:val="28"/>
          <w:u w:val="single"/>
          <w:lang w:eastAsia="ru-RU"/>
        </w:rPr>
      </w:pPr>
      <w:r w:rsidRPr="00FC2FC3">
        <w:rPr>
          <w:rStyle w:val="FontStyle62"/>
          <w:sz w:val="28"/>
          <w:szCs w:val="28"/>
          <w:u w:val="single"/>
          <w:lang w:eastAsia="ru-RU"/>
        </w:rPr>
        <w:t>Продуктивность деятельности педагогического работника по развитию воспитанников</w:t>
      </w:r>
    </w:p>
    <w:p w:rsidR="00F8284A" w:rsidRPr="00FC2FC3" w:rsidRDefault="00F8284A" w:rsidP="00F82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2FC3">
        <w:rPr>
          <w:rFonts w:ascii="Times New Roman" w:hAnsi="Times New Roman" w:cs="Times New Roman"/>
          <w:sz w:val="28"/>
          <w:szCs w:val="28"/>
        </w:rPr>
        <w:t>Данный раздел содержит сканированные документы и материалы по каждому из показателей Экспертного заключения соответствующей категории педагогических работников.</w:t>
      </w:r>
    </w:p>
    <w:p w:rsidR="00F8284A" w:rsidRPr="00FC2FC3" w:rsidRDefault="00F8284A" w:rsidP="00F8284A">
      <w:pPr>
        <w:spacing w:after="0"/>
        <w:jc w:val="both"/>
        <w:rPr>
          <w:rStyle w:val="titl21"/>
          <w:rFonts w:ascii="Times New Roman" w:hAnsi="Times New Roman" w:cs="Times New Roman"/>
          <w:sz w:val="28"/>
          <w:szCs w:val="28"/>
          <w:u w:val="single"/>
        </w:rPr>
      </w:pPr>
      <w:r w:rsidRPr="00FC2FC3">
        <w:rPr>
          <w:rFonts w:ascii="Times New Roman" w:hAnsi="Times New Roman" w:cs="Times New Roman"/>
          <w:sz w:val="28"/>
          <w:szCs w:val="28"/>
          <w:u w:val="single"/>
        </w:rPr>
        <w:t>Папка №3</w:t>
      </w:r>
    </w:p>
    <w:p w:rsidR="00F8284A" w:rsidRPr="00FC2FC3" w:rsidRDefault="00F8284A" w:rsidP="00F8284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FC3">
        <w:rPr>
          <w:rFonts w:ascii="Times New Roman" w:hAnsi="Times New Roman" w:cs="Times New Roman"/>
          <w:sz w:val="28"/>
          <w:szCs w:val="28"/>
          <w:u w:val="single"/>
        </w:rPr>
        <w:t>Продуктивность личного вклада педагогического работника в повышение качества образования</w:t>
      </w:r>
    </w:p>
    <w:p w:rsidR="00F8284A" w:rsidRPr="00FC2FC3" w:rsidRDefault="00F8284A" w:rsidP="00F8284A">
      <w:pPr>
        <w:pStyle w:val="Style55"/>
        <w:widowControl/>
        <w:spacing w:line="276" w:lineRule="auto"/>
        <w:rPr>
          <w:rStyle w:val="FontStyle75"/>
          <w:i w:val="0"/>
          <w:sz w:val="28"/>
          <w:szCs w:val="28"/>
          <w:lang w:eastAsia="ru-RU"/>
        </w:rPr>
      </w:pPr>
      <w:r w:rsidRPr="00FC2FC3">
        <w:rPr>
          <w:rStyle w:val="FontStyle75"/>
          <w:sz w:val="28"/>
          <w:szCs w:val="28"/>
          <w:lang w:eastAsia="ru-RU"/>
        </w:rPr>
        <w:t>3.2. Продуктивность использования образовательных технологий, методик</w:t>
      </w:r>
    </w:p>
    <w:p w:rsidR="00F8284A" w:rsidRPr="00FC2FC3" w:rsidRDefault="00F8284A" w:rsidP="00F8284A">
      <w:pPr>
        <w:pStyle w:val="Style55"/>
        <w:widowControl/>
        <w:spacing w:line="276" w:lineRule="auto"/>
        <w:rPr>
          <w:rStyle w:val="FontStyle75"/>
          <w:i w:val="0"/>
          <w:sz w:val="28"/>
          <w:szCs w:val="28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6520"/>
      </w:tblGrid>
      <w:tr w:rsidR="00F8284A" w:rsidRPr="00B42E17" w:rsidTr="001C469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4A" w:rsidRPr="00B42E17" w:rsidRDefault="00F8284A" w:rsidP="001C4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8284A" w:rsidRPr="00B42E17" w:rsidRDefault="00F8284A" w:rsidP="001C4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 xml:space="preserve"> папки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4A" w:rsidRPr="00B42E17" w:rsidRDefault="00F8284A" w:rsidP="001C4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</w:t>
            </w:r>
          </w:p>
        </w:tc>
      </w:tr>
      <w:tr w:rsidR="00F8284A" w:rsidRPr="00B42E17" w:rsidTr="001C469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4A" w:rsidRPr="00B42E17" w:rsidRDefault="00F8284A" w:rsidP="001C4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Документы и материалы, подтверждающие использование педагогом современных образовательных технологий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4A" w:rsidRPr="00B42E17" w:rsidRDefault="00F8284A" w:rsidP="001C4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- электронные версии  разработанных педагогом программных, методических, дидактических материалов по предмету;</w:t>
            </w:r>
          </w:p>
          <w:p w:rsidR="00F8284A" w:rsidRPr="00B42E17" w:rsidRDefault="00F8284A" w:rsidP="001C4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- системы уроков (занятий, лекций, консультаций),  подтверждающих обоснованное и эффективное использование педагогом современных образовательных технологий;</w:t>
            </w:r>
          </w:p>
          <w:p w:rsidR="00F8284A" w:rsidRPr="00B42E17" w:rsidRDefault="00F8284A" w:rsidP="001C4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-  сканированные отзывы, рецензии, подтверждающие обоснованное и эффективное использование педагогом современных образовательных технологий;</w:t>
            </w:r>
          </w:p>
          <w:p w:rsidR="00F8284A" w:rsidRPr="00B42E17" w:rsidRDefault="00F8284A" w:rsidP="001C4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- аналитическая справка руководителя об использовании педагогическим работником тех или иных технологий</w:t>
            </w:r>
          </w:p>
        </w:tc>
      </w:tr>
    </w:tbl>
    <w:p w:rsidR="00F8284A" w:rsidRPr="00B42E17" w:rsidRDefault="00F8284A" w:rsidP="00F8284A">
      <w:pPr>
        <w:pStyle w:val="Style55"/>
        <w:widowControl/>
        <w:spacing w:line="276" w:lineRule="auto"/>
      </w:pPr>
    </w:p>
    <w:p w:rsidR="00F8284A" w:rsidRPr="00FC2FC3" w:rsidRDefault="00F8284A" w:rsidP="00F8284A">
      <w:pPr>
        <w:pStyle w:val="Style55"/>
        <w:widowControl/>
        <w:spacing w:line="276" w:lineRule="auto"/>
        <w:jc w:val="both"/>
        <w:rPr>
          <w:iCs/>
          <w:color w:val="000000"/>
          <w:sz w:val="28"/>
          <w:szCs w:val="28"/>
          <w:lang w:eastAsia="ru-RU"/>
        </w:rPr>
      </w:pPr>
      <w:r w:rsidRPr="00FC2FC3">
        <w:rPr>
          <w:rStyle w:val="FontStyle62"/>
          <w:sz w:val="28"/>
          <w:szCs w:val="28"/>
          <w:lang w:eastAsia="ru-RU"/>
        </w:rPr>
        <w:t xml:space="preserve">3.3. </w:t>
      </w:r>
      <w:r w:rsidRPr="00FC2FC3">
        <w:rPr>
          <w:rStyle w:val="FontStyle75"/>
          <w:sz w:val="28"/>
          <w:szCs w:val="28"/>
          <w:lang w:eastAsia="ru-RU"/>
        </w:rPr>
        <w:t>Продуктивность методической деятельности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2977"/>
        <w:gridCol w:w="5528"/>
      </w:tblGrid>
      <w:tr w:rsidR="00F8284A" w:rsidRPr="00B42E17" w:rsidTr="001C4699">
        <w:trPr>
          <w:trHeight w:val="452"/>
        </w:trPr>
        <w:tc>
          <w:tcPr>
            <w:tcW w:w="992" w:type="dxa"/>
            <w:vAlign w:val="center"/>
          </w:tcPr>
          <w:p w:rsidR="00F8284A" w:rsidRPr="00B42E17" w:rsidRDefault="00F8284A" w:rsidP="001C4699">
            <w:pPr>
              <w:pStyle w:val="Style35"/>
              <w:widowControl/>
              <w:spacing w:line="276" w:lineRule="auto"/>
              <w:ind w:hanging="29"/>
              <w:jc w:val="left"/>
              <w:rPr>
                <w:rStyle w:val="FontStyle62"/>
                <w:sz w:val="24"/>
                <w:szCs w:val="24"/>
                <w:lang w:eastAsia="ru-RU"/>
              </w:rPr>
            </w:pPr>
            <w:r w:rsidRPr="00B42E17">
              <w:rPr>
                <w:rStyle w:val="FontStyle62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42E17">
              <w:rPr>
                <w:rStyle w:val="FontStyle6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42E17">
              <w:rPr>
                <w:rStyle w:val="FontStyle62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B42E17">
              <w:rPr>
                <w:rStyle w:val="FontStyle6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F8284A" w:rsidRPr="00B42E17" w:rsidRDefault="00F8284A" w:rsidP="001C4699">
            <w:pPr>
              <w:pStyle w:val="Style35"/>
              <w:widowControl/>
              <w:spacing w:line="276" w:lineRule="auto"/>
              <w:jc w:val="left"/>
              <w:rPr>
                <w:rStyle w:val="FontStyle62"/>
                <w:sz w:val="24"/>
                <w:szCs w:val="24"/>
                <w:lang w:eastAsia="ru-RU"/>
              </w:rPr>
            </w:pPr>
            <w:r w:rsidRPr="00B42E17">
              <w:rPr>
                <w:rStyle w:val="FontStyle62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528" w:type="dxa"/>
          </w:tcPr>
          <w:p w:rsidR="00F8284A" w:rsidRPr="00B42E17" w:rsidRDefault="00F8284A" w:rsidP="001C4699">
            <w:pPr>
              <w:pStyle w:val="Style35"/>
              <w:widowControl/>
              <w:spacing w:line="276" w:lineRule="auto"/>
              <w:jc w:val="left"/>
              <w:rPr>
                <w:rStyle w:val="FontStyle62"/>
                <w:b w:val="0"/>
                <w:i/>
                <w:sz w:val="24"/>
                <w:szCs w:val="24"/>
                <w:lang w:eastAsia="ru-RU"/>
              </w:rPr>
            </w:pPr>
            <w:r w:rsidRPr="00B42E17">
              <w:rPr>
                <w:rStyle w:val="FontStyle66"/>
                <w:b/>
                <w:lang w:eastAsia="ru-RU"/>
              </w:rPr>
              <w:t>Подтверждающие документы</w:t>
            </w:r>
          </w:p>
        </w:tc>
      </w:tr>
      <w:tr w:rsidR="00F8284A" w:rsidRPr="00B42E17" w:rsidTr="001C4699">
        <w:trPr>
          <w:trHeight w:val="1277"/>
        </w:trPr>
        <w:tc>
          <w:tcPr>
            <w:tcW w:w="992" w:type="dxa"/>
            <w:vAlign w:val="center"/>
          </w:tcPr>
          <w:p w:rsidR="00F8284A" w:rsidRPr="00B42E17" w:rsidRDefault="00F8284A" w:rsidP="001C4699">
            <w:pPr>
              <w:spacing w:after="0"/>
              <w:rPr>
                <w:rStyle w:val="FontStyle62"/>
                <w:sz w:val="24"/>
                <w:szCs w:val="24"/>
              </w:rPr>
            </w:pPr>
          </w:p>
          <w:p w:rsidR="00F8284A" w:rsidRPr="00B42E17" w:rsidRDefault="00F8284A" w:rsidP="001C4699">
            <w:pPr>
              <w:pStyle w:val="Style35"/>
              <w:spacing w:line="276" w:lineRule="auto"/>
              <w:rPr>
                <w:rStyle w:val="FontStyle62"/>
                <w:b w:val="0"/>
                <w:sz w:val="24"/>
                <w:szCs w:val="24"/>
                <w:lang w:eastAsia="ru-RU"/>
              </w:rPr>
            </w:pPr>
            <w:r w:rsidRPr="00B42E17">
              <w:rPr>
                <w:rStyle w:val="FontStyle62"/>
                <w:spacing w:val="30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2977" w:type="dxa"/>
            <w:vAlign w:val="center"/>
          </w:tcPr>
          <w:p w:rsidR="00F8284A" w:rsidRPr="00B42E17" w:rsidRDefault="00F8284A" w:rsidP="001C4699">
            <w:pPr>
              <w:spacing w:after="0"/>
              <w:rPr>
                <w:rStyle w:val="FontStyle62"/>
                <w:sz w:val="24"/>
                <w:szCs w:val="24"/>
              </w:rPr>
            </w:pPr>
            <w:r w:rsidRPr="00B42E17">
              <w:rPr>
                <w:rStyle w:val="FontStyle66"/>
                <w:sz w:val="24"/>
                <w:szCs w:val="24"/>
              </w:rPr>
              <w:t>Разработка учебно-методического комплекса по направлению (предмету)</w:t>
            </w:r>
          </w:p>
        </w:tc>
        <w:tc>
          <w:tcPr>
            <w:tcW w:w="5528" w:type="dxa"/>
          </w:tcPr>
          <w:p w:rsidR="00F8284A" w:rsidRPr="00D03DC8" w:rsidRDefault="00F8284A" w:rsidP="001C4699">
            <w:pPr>
              <w:spacing w:after="0"/>
              <w:jc w:val="both"/>
              <w:rPr>
                <w:rStyle w:val="FontStyle62"/>
                <w:b w:val="0"/>
                <w:bCs w:val="0"/>
                <w:color w:val="auto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- электронные версии  разработанных педагогом программных, методических, дидактических материалов</w:t>
            </w:r>
            <w:r w:rsidRPr="000A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т.п. по предмету (направлению)</w:t>
            </w:r>
          </w:p>
        </w:tc>
      </w:tr>
      <w:tr w:rsidR="00F8284A" w:rsidRPr="00B42E17" w:rsidTr="001C4699">
        <w:trPr>
          <w:trHeight w:val="2247"/>
        </w:trPr>
        <w:tc>
          <w:tcPr>
            <w:tcW w:w="992" w:type="dxa"/>
          </w:tcPr>
          <w:p w:rsidR="00F8284A" w:rsidRPr="00B42E17" w:rsidRDefault="00F8284A" w:rsidP="001C4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2977" w:type="dxa"/>
          </w:tcPr>
          <w:p w:rsidR="00F8284A" w:rsidRPr="00B42E17" w:rsidRDefault="00F8284A" w:rsidP="001C4699">
            <w:pPr>
              <w:spacing w:after="0"/>
              <w:rPr>
                <w:rStyle w:val="FontStyle67"/>
                <w:sz w:val="24"/>
                <w:szCs w:val="24"/>
              </w:rPr>
            </w:pPr>
            <w:proofErr w:type="gramStart"/>
            <w:r w:rsidRPr="00B42E17">
              <w:rPr>
                <w:rStyle w:val="FontStyle67"/>
                <w:sz w:val="24"/>
                <w:szCs w:val="24"/>
              </w:rPr>
              <w:t xml:space="preserve">Выступления на научно-практических конференциях, педагогических чтениях, семинарах, методических объединениях (за исключением вопросов организационного </w:t>
            </w:r>
            <w:proofErr w:type="gramEnd"/>
          </w:p>
          <w:p w:rsidR="00F8284A" w:rsidRPr="00B42E17" w:rsidRDefault="00F8284A" w:rsidP="001C46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E17">
              <w:rPr>
                <w:rStyle w:val="FontStyle67"/>
                <w:sz w:val="24"/>
                <w:szCs w:val="24"/>
              </w:rPr>
              <w:t>характера) и др.</w:t>
            </w:r>
          </w:p>
        </w:tc>
        <w:tc>
          <w:tcPr>
            <w:tcW w:w="5528" w:type="dxa"/>
          </w:tcPr>
          <w:p w:rsidR="00F8284A" w:rsidRPr="00B42E17" w:rsidRDefault="00F8284A" w:rsidP="001C4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рограммы  научно-практических конференций, педагогических чтений и т.п.;</w:t>
            </w:r>
          </w:p>
          <w:p w:rsidR="00F8284A" w:rsidRPr="00B42E17" w:rsidRDefault="00F8284A" w:rsidP="001C4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 xml:space="preserve">ротоколы заседаний методических объединений, педагогических советов и </w:t>
            </w:r>
            <w:proofErr w:type="spellStart"/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284A" w:rsidRPr="00B42E17" w:rsidRDefault="00F8284A" w:rsidP="001C4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6"/>
                <w:sz w:val="24"/>
                <w:szCs w:val="24"/>
              </w:rPr>
              <w:t>-с</w:t>
            </w:r>
            <w:r w:rsidRPr="00B42E17">
              <w:rPr>
                <w:rStyle w:val="FontStyle66"/>
                <w:sz w:val="24"/>
                <w:szCs w:val="24"/>
              </w:rPr>
              <w:t>ертификаты, приказы, справки и др.</w:t>
            </w:r>
          </w:p>
          <w:p w:rsidR="00F8284A" w:rsidRPr="00B42E17" w:rsidRDefault="00F8284A" w:rsidP="001C4699">
            <w:pPr>
              <w:spacing w:after="0"/>
              <w:rPr>
                <w:rStyle w:val="FontStyle67"/>
                <w:i/>
                <w:sz w:val="24"/>
                <w:szCs w:val="24"/>
              </w:rPr>
            </w:pPr>
          </w:p>
        </w:tc>
      </w:tr>
      <w:tr w:rsidR="00F8284A" w:rsidRPr="00B42E17" w:rsidTr="001C4699">
        <w:trPr>
          <w:trHeight w:val="1031"/>
        </w:trPr>
        <w:tc>
          <w:tcPr>
            <w:tcW w:w="992" w:type="dxa"/>
          </w:tcPr>
          <w:p w:rsidR="00F8284A" w:rsidRPr="00B42E17" w:rsidRDefault="00F8284A" w:rsidP="001C4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2977" w:type="dxa"/>
          </w:tcPr>
          <w:p w:rsidR="00F8284A" w:rsidRPr="00B42E17" w:rsidRDefault="00F8284A" w:rsidP="001C4699">
            <w:pPr>
              <w:pStyle w:val="Style7"/>
              <w:widowControl/>
              <w:spacing w:line="276" w:lineRule="auto"/>
              <w:rPr>
                <w:rStyle w:val="FontStyle67"/>
                <w:lang w:eastAsia="ru-RU"/>
              </w:rPr>
            </w:pPr>
            <w:r w:rsidRPr="00B42E17">
              <w:rPr>
                <w:rStyle w:val="FontStyle67"/>
                <w:lang w:eastAsia="ru-RU"/>
              </w:rPr>
              <w:t>Проведение открытых занятий, мероприятий, мастер-классов и др.</w:t>
            </w:r>
          </w:p>
        </w:tc>
        <w:tc>
          <w:tcPr>
            <w:tcW w:w="5528" w:type="dxa"/>
          </w:tcPr>
          <w:p w:rsidR="00F8284A" w:rsidRPr="00B42E17" w:rsidRDefault="00F8284A" w:rsidP="001C4699">
            <w:pPr>
              <w:pStyle w:val="Style4"/>
              <w:widowControl/>
              <w:spacing w:line="276" w:lineRule="auto"/>
              <w:rPr>
                <w:rStyle w:val="FontStyle67"/>
                <w:iCs/>
                <w:lang w:eastAsia="ru-RU"/>
              </w:rPr>
            </w:pPr>
            <w:r w:rsidRPr="00B42E17">
              <w:rPr>
                <w:rStyle w:val="FontStyle66"/>
                <w:lang w:eastAsia="ru-RU"/>
              </w:rPr>
              <w:t>Сертификаты и др. документы, подтверждающие проведение открытых уроков, занятий и др.</w:t>
            </w:r>
          </w:p>
        </w:tc>
      </w:tr>
      <w:tr w:rsidR="00F8284A" w:rsidRPr="00B42E17" w:rsidTr="001C4699">
        <w:trPr>
          <w:trHeight w:val="1408"/>
        </w:trPr>
        <w:tc>
          <w:tcPr>
            <w:tcW w:w="992" w:type="dxa"/>
          </w:tcPr>
          <w:p w:rsidR="00F8284A" w:rsidRPr="00B42E17" w:rsidRDefault="00F8284A" w:rsidP="001C4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2977" w:type="dxa"/>
          </w:tcPr>
          <w:p w:rsidR="00F8284A" w:rsidRPr="00B42E17" w:rsidRDefault="00F8284A" w:rsidP="001C4699">
            <w:pPr>
              <w:pStyle w:val="Style7"/>
              <w:widowControl/>
              <w:spacing w:line="276" w:lineRule="auto"/>
              <w:rPr>
                <w:rStyle w:val="FontStyle66"/>
                <w:i w:val="0"/>
                <w:lang w:eastAsia="ru-RU"/>
              </w:rPr>
            </w:pPr>
            <w:r w:rsidRPr="00B42E17">
              <w:rPr>
                <w:rStyle w:val="FontStyle67"/>
                <w:lang w:eastAsia="ru-RU"/>
              </w:rPr>
              <w:t xml:space="preserve">Научные, научно-методические и учебно-методические публикации </w:t>
            </w:r>
            <w:r w:rsidRPr="00B42E17">
              <w:rPr>
                <w:rStyle w:val="FontStyle66"/>
                <w:lang w:eastAsia="ru-RU"/>
              </w:rPr>
              <w:t xml:space="preserve">(в том числе в электронной версии на сайтах </w:t>
            </w:r>
            <w:proofErr w:type="gramStart"/>
            <w:r w:rsidRPr="00B42E17">
              <w:rPr>
                <w:rStyle w:val="FontStyle66"/>
                <w:lang w:eastAsia="ru-RU"/>
              </w:rPr>
              <w:t>муниципального</w:t>
            </w:r>
            <w:proofErr w:type="gramEnd"/>
            <w:r w:rsidRPr="00B42E17">
              <w:rPr>
                <w:rStyle w:val="FontStyle66"/>
                <w:lang w:eastAsia="ru-RU"/>
              </w:rPr>
              <w:t xml:space="preserve"> и регионального уровни)</w:t>
            </w:r>
          </w:p>
          <w:p w:rsidR="00F8284A" w:rsidRPr="00B42E17" w:rsidRDefault="00F8284A" w:rsidP="001C4699">
            <w:pPr>
              <w:pStyle w:val="Style4"/>
              <w:widowControl/>
              <w:spacing w:line="276" w:lineRule="auto"/>
              <w:rPr>
                <w:rStyle w:val="FontStyle67"/>
              </w:rPr>
            </w:pPr>
          </w:p>
        </w:tc>
        <w:tc>
          <w:tcPr>
            <w:tcW w:w="5528" w:type="dxa"/>
          </w:tcPr>
          <w:p w:rsidR="00F8284A" w:rsidRPr="00B42E17" w:rsidRDefault="00F8284A" w:rsidP="001C4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Научные. Научно-методические и учебно-методические публикации</w:t>
            </w: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8284A" w:rsidRPr="00B42E17" w:rsidRDefault="00F8284A" w:rsidP="001C4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- ксерокопии титульного листа печатного издания и страницы «Содержание»;</w:t>
            </w:r>
          </w:p>
          <w:p w:rsidR="00F8284A" w:rsidRPr="00B42E17" w:rsidRDefault="00F8284A" w:rsidP="001C4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- копия решения ученого/редакционно-издательского совета о публикации педагога;</w:t>
            </w:r>
          </w:p>
          <w:p w:rsidR="00F8284A" w:rsidRPr="00B42E17" w:rsidRDefault="00F8284A" w:rsidP="001C4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- справка редакционно-издательского совета о перспективном планировании публикации работы педагога;</w:t>
            </w:r>
          </w:p>
          <w:p w:rsidR="00F8284A" w:rsidRPr="00B42E17" w:rsidRDefault="00F8284A" w:rsidP="001C4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- вырезки из газет со статьей педагога и др.</w:t>
            </w:r>
          </w:p>
          <w:p w:rsidR="00F8284A" w:rsidRPr="00B42E17" w:rsidRDefault="00F8284A" w:rsidP="001C4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Электронные ресурсы на сайтах различного уровня:</w:t>
            </w:r>
          </w:p>
          <w:p w:rsidR="00F8284A" w:rsidRPr="00B42E17" w:rsidRDefault="00F8284A" w:rsidP="001C4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 xml:space="preserve">-  наличие справки, экспертного заключения, свидетельства или сертификата, </w:t>
            </w:r>
            <w:proofErr w:type="gramStart"/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подтверждающих</w:t>
            </w:r>
            <w:proofErr w:type="gramEnd"/>
            <w:r w:rsidRPr="00B42E1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 прохождения соответствующей экспертизы;</w:t>
            </w:r>
          </w:p>
          <w:p w:rsidR="00F8284A" w:rsidRPr="00B42E17" w:rsidRDefault="00F8284A" w:rsidP="001C4699">
            <w:pPr>
              <w:spacing w:after="0"/>
              <w:jc w:val="both"/>
              <w:rPr>
                <w:rStyle w:val="FontStyle67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- электронные адреса сайтов.</w:t>
            </w:r>
          </w:p>
        </w:tc>
      </w:tr>
      <w:tr w:rsidR="00F8284A" w:rsidRPr="00B42E17" w:rsidTr="001C4699">
        <w:trPr>
          <w:trHeight w:val="1629"/>
        </w:trPr>
        <w:tc>
          <w:tcPr>
            <w:tcW w:w="992" w:type="dxa"/>
          </w:tcPr>
          <w:p w:rsidR="00F8284A" w:rsidRPr="00B42E17" w:rsidRDefault="00F8284A" w:rsidP="001C4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3.3.5</w:t>
            </w:r>
          </w:p>
        </w:tc>
        <w:tc>
          <w:tcPr>
            <w:tcW w:w="2977" w:type="dxa"/>
          </w:tcPr>
          <w:p w:rsidR="00F8284A" w:rsidRPr="00B42E17" w:rsidRDefault="00F8284A" w:rsidP="001C4699">
            <w:pPr>
              <w:pStyle w:val="Style23"/>
              <w:widowControl/>
              <w:spacing w:line="276" w:lineRule="auto"/>
              <w:ind w:firstLine="19"/>
              <w:rPr>
                <w:rStyle w:val="FontStyle67"/>
                <w:lang w:eastAsia="ru-RU"/>
              </w:rPr>
            </w:pPr>
            <w:r w:rsidRPr="00B42E17">
              <w:rPr>
                <w:rStyle w:val="FontStyle67"/>
                <w:lang w:eastAsia="ru-RU"/>
              </w:rPr>
              <w:t>Участие в проектно-исследовательской, опытно-экспериментальной и др. научной деятельности</w:t>
            </w:r>
          </w:p>
          <w:p w:rsidR="00F8284A" w:rsidRPr="00B42E17" w:rsidRDefault="00F8284A" w:rsidP="001C4699">
            <w:pPr>
              <w:pStyle w:val="Style23"/>
              <w:widowControl/>
              <w:spacing w:line="276" w:lineRule="auto"/>
              <w:ind w:firstLine="19"/>
              <w:rPr>
                <w:rStyle w:val="FontStyle67"/>
                <w:lang w:eastAsia="ru-RU"/>
              </w:rPr>
            </w:pPr>
          </w:p>
          <w:p w:rsidR="00F8284A" w:rsidRPr="00B42E17" w:rsidRDefault="00F8284A" w:rsidP="001C4699">
            <w:pPr>
              <w:spacing w:after="0"/>
              <w:rPr>
                <w:rStyle w:val="FontStyle67"/>
                <w:sz w:val="24"/>
                <w:szCs w:val="24"/>
              </w:rPr>
            </w:pPr>
          </w:p>
        </w:tc>
        <w:tc>
          <w:tcPr>
            <w:tcW w:w="5528" w:type="dxa"/>
          </w:tcPr>
          <w:p w:rsidR="00F8284A" w:rsidRPr="00B42E17" w:rsidRDefault="00F8284A" w:rsidP="001C4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- копии приказов (распоряжений) исполнительного органа государственной власти соответствующего уровня о передаче образовательного учреждения в режим экспериментальной площадки, ресурсного центра и т.п.;</w:t>
            </w:r>
          </w:p>
          <w:p w:rsidR="00F8284A" w:rsidRPr="00B42E17" w:rsidRDefault="00F8284A" w:rsidP="001C4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- копии приказов о включении педагога в состав ВТК;</w:t>
            </w:r>
          </w:p>
          <w:p w:rsidR="00F8284A" w:rsidRPr="00B42E17" w:rsidRDefault="00F8284A" w:rsidP="001C4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- копии планов работы методических объединений;</w:t>
            </w:r>
          </w:p>
          <w:p w:rsidR="00F8284A" w:rsidRPr="00B42E17" w:rsidRDefault="00F8284A" w:rsidP="001C4699">
            <w:pPr>
              <w:spacing w:after="0"/>
              <w:jc w:val="both"/>
              <w:rPr>
                <w:rStyle w:val="FontStyle67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 xml:space="preserve">- сертификаты, благодарственные письма и другие </w:t>
            </w:r>
            <w:proofErr w:type="gramStart"/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proofErr w:type="gramEnd"/>
            <w:r w:rsidRPr="00B42E17"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материалы, подтверждающие результат личного участия педагога в реализации деятельности  исследовательских проектов</w:t>
            </w:r>
          </w:p>
        </w:tc>
      </w:tr>
      <w:tr w:rsidR="00F8284A" w:rsidRPr="00B42E17" w:rsidTr="001C4699">
        <w:trPr>
          <w:trHeight w:val="1629"/>
        </w:trPr>
        <w:tc>
          <w:tcPr>
            <w:tcW w:w="992" w:type="dxa"/>
          </w:tcPr>
          <w:p w:rsidR="00F8284A" w:rsidRPr="00B42E17" w:rsidRDefault="00F8284A" w:rsidP="001C4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3.3.6.</w:t>
            </w:r>
          </w:p>
        </w:tc>
        <w:tc>
          <w:tcPr>
            <w:tcW w:w="2977" w:type="dxa"/>
          </w:tcPr>
          <w:p w:rsidR="00F8284A" w:rsidRPr="00B42E17" w:rsidRDefault="00F8284A" w:rsidP="001C4699">
            <w:pPr>
              <w:pStyle w:val="Style23"/>
              <w:widowControl/>
              <w:spacing w:line="276" w:lineRule="auto"/>
              <w:ind w:firstLine="19"/>
              <w:rPr>
                <w:rStyle w:val="FontStyle67"/>
                <w:lang w:eastAsia="ru-RU"/>
              </w:rPr>
            </w:pPr>
            <w:r w:rsidRPr="00B42E17">
              <w:rPr>
                <w:rStyle w:val="FontStyle67"/>
                <w:lang w:eastAsia="ru-RU"/>
              </w:rPr>
              <w:t>Участие в деятельности экспертных комиссий, апелляционной комиссии, жюри профессиональных конкурсов и др.</w:t>
            </w:r>
          </w:p>
        </w:tc>
        <w:tc>
          <w:tcPr>
            <w:tcW w:w="5528" w:type="dxa"/>
          </w:tcPr>
          <w:p w:rsidR="00F8284A" w:rsidRPr="00B42E17" w:rsidRDefault="00F8284A" w:rsidP="001C4699">
            <w:pPr>
              <w:spacing w:after="0"/>
              <w:jc w:val="both"/>
              <w:rPr>
                <w:rStyle w:val="FontStyle66"/>
                <w:i w:val="0"/>
                <w:iCs w:val="0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- копии приказов исполнительного органа государственной власти соответствующего уровня о создании экспертных комиссий, групп, методических объединений, апелляционных комиссий, предметных комиссий по проверке ГИА и ЕГЭ, в жюри профессиональных конкурсов и т.п.</w:t>
            </w:r>
          </w:p>
        </w:tc>
      </w:tr>
      <w:tr w:rsidR="00F8284A" w:rsidRPr="00B42E17" w:rsidTr="001C4699">
        <w:trPr>
          <w:trHeight w:val="493"/>
        </w:trPr>
        <w:tc>
          <w:tcPr>
            <w:tcW w:w="992" w:type="dxa"/>
          </w:tcPr>
          <w:p w:rsidR="00F8284A" w:rsidRPr="00B42E17" w:rsidRDefault="00F8284A" w:rsidP="001C4699">
            <w:pPr>
              <w:spacing w:after="0"/>
              <w:rPr>
                <w:rStyle w:val="FontStyle66"/>
                <w:i w:val="0"/>
                <w:sz w:val="24"/>
                <w:szCs w:val="24"/>
              </w:rPr>
            </w:pPr>
            <w:r w:rsidRPr="00B42E17">
              <w:rPr>
                <w:rStyle w:val="FontStyle66"/>
                <w:sz w:val="24"/>
                <w:szCs w:val="24"/>
              </w:rPr>
              <w:t>3.3.7</w:t>
            </w:r>
          </w:p>
        </w:tc>
        <w:tc>
          <w:tcPr>
            <w:tcW w:w="2977" w:type="dxa"/>
          </w:tcPr>
          <w:p w:rsidR="00F8284A" w:rsidRPr="00B42E17" w:rsidRDefault="00F8284A" w:rsidP="001C4699">
            <w:pPr>
              <w:spacing w:after="0"/>
              <w:rPr>
                <w:rStyle w:val="FontStyle66"/>
                <w:i w:val="0"/>
                <w:iCs w:val="0"/>
                <w:sz w:val="24"/>
                <w:szCs w:val="24"/>
              </w:rPr>
            </w:pPr>
            <w:r w:rsidRPr="00B42E17">
              <w:rPr>
                <w:rStyle w:val="FontStyle67"/>
                <w:sz w:val="24"/>
                <w:szCs w:val="24"/>
              </w:rPr>
              <w:t>Руководство методическими объединениями</w:t>
            </w:r>
          </w:p>
        </w:tc>
        <w:tc>
          <w:tcPr>
            <w:tcW w:w="5528" w:type="dxa"/>
          </w:tcPr>
          <w:p w:rsidR="00F8284A" w:rsidRPr="00B42E17" w:rsidRDefault="00F8284A" w:rsidP="001C4699">
            <w:pPr>
              <w:pStyle w:val="Style23"/>
              <w:widowControl/>
              <w:spacing w:line="276" w:lineRule="auto"/>
              <w:ind w:firstLine="5"/>
              <w:rPr>
                <w:rStyle w:val="FontStyle67"/>
                <w:i/>
                <w:lang w:eastAsia="ru-RU"/>
              </w:rPr>
            </w:pPr>
            <w:r w:rsidRPr="00B42E17">
              <w:rPr>
                <w:rStyle w:val="FontStyle66"/>
                <w:lang w:eastAsia="ru-RU"/>
              </w:rPr>
              <w:t xml:space="preserve">- копии приказов </w:t>
            </w:r>
          </w:p>
        </w:tc>
      </w:tr>
      <w:tr w:rsidR="00F8284A" w:rsidRPr="00B42E17" w:rsidTr="001C4699">
        <w:trPr>
          <w:trHeight w:val="1521"/>
        </w:trPr>
        <w:tc>
          <w:tcPr>
            <w:tcW w:w="992" w:type="dxa"/>
          </w:tcPr>
          <w:p w:rsidR="00F8284A" w:rsidRPr="00B42E17" w:rsidRDefault="00F8284A" w:rsidP="001C4699">
            <w:pPr>
              <w:spacing w:after="0"/>
              <w:rPr>
                <w:rStyle w:val="FontStyle66"/>
                <w:i w:val="0"/>
                <w:sz w:val="24"/>
                <w:szCs w:val="24"/>
              </w:rPr>
            </w:pPr>
            <w:r w:rsidRPr="00B42E17">
              <w:rPr>
                <w:rStyle w:val="FontStyle66"/>
                <w:sz w:val="24"/>
                <w:szCs w:val="24"/>
              </w:rPr>
              <w:t>3.3.8</w:t>
            </w:r>
          </w:p>
        </w:tc>
        <w:tc>
          <w:tcPr>
            <w:tcW w:w="2977" w:type="dxa"/>
          </w:tcPr>
          <w:p w:rsidR="00F8284A" w:rsidRPr="00B42E17" w:rsidRDefault="00F8284A" w:rsidP="001C4699">
            <w:pPr>
              <w:pStyle w:val="Style7"/>
              <w:widowControl/>
              <w:spacing w:line="276" w:lineRule="auto"/>
              <w:rPr>
                <w:rStyle w:val="FontStyle67"/>
                <w:lang w:eastAsia="ru-RU"/>
              </w:rPr>
            </w:pPr>
            <w:r w:rsidRPr="00B42E17">
              <w:rPr>
                <w:rStyle w:val="FontStyle67"/>
                <w:lang w:eastAsia="ru-RU"/>
              </w:rPr>
              <w:t>Руководство педагогической практикой обучающихся профессиональных образовательных организаций и/или методическое сопровождение молодых специалистов</w:t>
            </w:r>
          </w:p>
        </w:tc>
        <w:tc>
          <w:tcPr>
            <w:tcW w:w="5528" w:type="dxa"/>
          </w:tcPr>
          <w:p w:rsidR="00F8284A" w:rsidRPr="00B42E17" w:rsidRDefault="00F8284A" w:rsidP="001C4699">
            <w:pPr>
              <w:pStyle w:val="Style28"/>
              <w:widowControl/>
              <w:spacing w:line="276" w:lineRule="auto"/>
              <w:jc w:val="left"/>
              <w:rPr>
                <w:rStyle w:val="FontStyle66"/>
                <w:i w:val="0"/>
                <w:lang w:eastAsia="ru-RU"/>
              </w:rPr>
            </w:pPr>
            <w:r w:rsidRPr="00B42E17">
              <w:rPr>
                <w:rStyle w:val="FontStyle66"/>
                <w:lang w:eastAsia="ru-RU"/>
              </w:rPr>
              <w:t>- выписки из приказов</w:t>
            </w:r>
          </w:p>
          <w:p w:rsidR="00F8284A" w:rsidRPr="00B42E17" w:rsidRDefault="00F8284A" w:rsidP="001C4699">
            <w:pPr>
              <w:pStyle w:val="Style28"/>
              <w:widowControl/>
              <w:spacing w:line="276" w:lineRule="auto"/>
              <w:jc w:val="left"/>
              <w:rPr>
                <w:rStyle w:val="FontStyle66"/>
                <w:i w:val="0"/>
                <w:lang w:eastAsia="ru-RU"/>
              </w:rPr>
            </w:pPr>
            <w:r w:rsidRPr="00B42E17">
              <w:rPr>
                <w:rStyle w:val="FontStyle66"/>
                <w:lang w:eastAsia="ru-RU"/>
              </w:rPr>
              <w:t>- справка руководителя ОУ</w:t>
            </w:r>
          </w:p>
          <w:p w:rsidR="00F8284A" w:rsidRPr="00B42E17" w:rsidRDefault="00F8284A" w:rsidP="001C4699">
            <w:pPr>
              <w:pStyle w:val="Style7"/>
              <w:widowControl/>
              <w:spacing w:line="276" w:lineRule="auto"/>
              <w:rPr>
                <w:rStyle w:val="FontStyle67"/>
                <w:lang w:eastAsia="ru-RU"/>
              </w:rPr>
            </w:pPr>
          </w:p>
        </w:tc>
      </w:tr>
      <w:tr w:rsidR="00F8284A" w:rsidRPr="00B42E17" w:rsidTr="001C4699">
        <w:trPr>
          <w:trHeight w:val="1312"/>
        </w:trPr>
        <w:tc>
          <w:tcPr>
            <w:tcW w:w="992" w:type="dxa"/>
          </w:tcPr>
          <w:p w:rsidR="00F8284A" w:rsidRPr="00B42E17" w:rsidRDefault="00F8284A" w:rsidP="001C4699">
            <w:pPr>
              <w:spacing w:after="0"/>
              <w:rPr>
                <w:rStyle w:val="FontStyle66"/>
                <w:i w:val="0"/>
                <w:sz w:val="24"/>
                <w:szCs w:val="24"/>
              </w:rPr>
            </w:pPr>
            <w:r w:rsidRPr="00B42E17">
              <w:rPr>
                <w:rStyle w:val="FontStyle66"/>
                <w:sz w:val="24"/>
                <w:szCs w:val="24"/>
              </w:rPr>
              <w:t>3.3.9</w:t>
            </w:r>
          </w:p>
        </w:tc>
        <w:tc>
          <w:tcPr>
            <w:tcW w:w="2977" w:type="dxa"/>
          </w:tcPr>
          <w:p w:rsidR="00F8284A" w:rsidRPr="00B42E17" w:rsidRDefault="00F8284A" w:rsidP="001C4699">
            <w:pPr>
              <w:pStyle w:val="Style14"/>
              <w:widowControl/>
              <w:spacing w:line="276" w:lineRule="auto"/>
              <w:rPr>
                <w:rStyle w:val="FontStyle67"/>
                <w:lang w:eastAsia="ru-RU"/>
              </w:rPr>
            </w:pPr>
            <w:r w:rsidRPr="00B42E17">
              <w:rPr>
                <w:rStyle w:val="FontStyle67"/>
                <w:lang w:eastAsia="ru-RU"/>
              </w:rPr>
              <w:t>Участие в профессиональ</w:t>
            </w:r>
            <w:r w:rsidRPr="00B42E17">
              <w:rPr>
                <w:rStyle w:val="FontStyle67"/>
                <w:lang w:eastAsia="ru-RU"/>
              </w:rPr>
              <w:softHyphen/>
              <w:t>ных конкурсах</w:t>
            </w:r>
          </w:p>
          <w:p w:rsidR="00F8284A" w:rsidRPr="00B42E17" w:rsidRDefault="00F8284A" w:rsidP="001C4699">
            <w:pPr>
              <w:pStyle w:val="Style28"/>
              <w:widowControl/>
              <w:spacing w:line="276" w:lineRule="auto"/>
              <w:jc w:val="left"/>
            </w:pPr>
          </w:p>
          <w:p w:rsidR="00F8284A" w:rsidRPr="00B42E17" w:rsidRDefault="00F8284A" w:rsidP="001C4699">
            <w:pPr>
              <w:pStyle w:val="Style28"/>
              <w:widowControl/>
              <w:spacing w:line="276" w:lineRule="auto"/>
              <w:rPr>
                <w:rStyle w:val="FontStyle67"/>
              </w:rPr>
            </w:pPr>
          </w:p>
        </w:tc>
        <w:tc>
          <w:tcPr>
            <w:tcW w:w="5528" w:type="dxa"/>
          </w:tcPr>
          <w:p w:rsidR="00F8284A" w:rsidRPr="00B42E17" w:rsidRDefault="00F8284A" w:rsidP="001C4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- копии приказов исполнительного органа государственной власти соответствующего уровня о проведении и о результатах конкурсов;</w:t>
            </w:r>
          </w:p>
          <w:p w:rsidR="00F8284A" w:rsidRPr="00B42E17" w:rsidRDefault="00F8284A" w:rsidP="001C46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hAnsi="Times New Roman" w:cs="Times New Roman"/>
                <w:sz w:val="24"/>
                <w:szCs w:val="24"/>
              </w:rPr>
              <w:t>- копии дипломов победителя, призера или сертификата участника конкурса.</w:t>
            </w:r>
          </w:p>
        </w:tc>
      </w:tr>
    </w:tbl>
    <w:p w:rsidR="00F8284A" w:rsidRDefault="00F8284A" w:rsidP="00F8284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F8284A" w:rsidRPr="00660B2F" w:rsidRDefault="00F8284A" w:rsidP="00F8284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60B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документов педагогов,</w:t>
      </w:r>
    </w:p>
    <w:p w:rsidR="00F8284A" w:rsidRPr="00660B2F" w:rsidRDefault="00F8284A" w:rsidP="00F8284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proofErr w:type="gramStart"/>
      <w:r w:rsidRPr="00660B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подавших</w:t>
      </w:r>
      <w:proofErr w:type="gramEnd"/>
      <w:r w:rsidRPr="00660B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заявление на ту же квалификационную категорию до окончания срока действия предыдущей квалификационной категории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(Отраслевое соглашение)</w:t>
      </w:r>
    </w:p>
    <w:p w:rsidR="00F8284A" w:rsidRPr="00660B2F" w:rsidRDefault="00F8284A" w:rsidP="00F8284A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8284A" w:rsidRDefault="00F8284A" w:rsidP="00F8284A">
      <w:pPr>
        <w:numPr>
          <w:ilvl w:val="0"/>
          <w:numId w:val="1"/>
        </w:numPr>
        <w:suppressAutoHyphens/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B2F">
        <w:rPr>
          <w:rFonts w:ascii="Times New Roman" w:eastAsia="Calibri" w:hAnsi="Times New Roman" w:cs="Times New Roman"/>
          <w:sz w:val="28"/>
          <w:szCs w:val="28"/>
        </w:rPr>
        <w:t>Заявление  (по образцу).</w:t>
      </w:r>
    </w:p>
    <w:p w:rsidR="00F8284A" w:rsidRPr="00660B2F" w:rsidRDefault="00F8284A" w:rsidP="00F8284A">
      <w:pPr>
        <w:numPr>
          <w:ilvl w:val="0"/>
          <w:numId w:val="1"/>
        </w:numPr>
        <w:suppressAutoHyphens/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Копия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паспорта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заверенная </w:t>
      </w:r>
      <w:r w:rsidRPr="00660B2F">
        <w:rPr>
          <w:rFonts w:ascii="Times New Roman" w:eastAsia="Calibri" w:hAnsi="Times New Roman" w:cs="Times New Roman"/>
          <w:sz w:val="28"/>
          <w:szCs w:val="28"/>
        </w:rPr>
        <w:t>руководителем ОУ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284A" w:rsidRPr="00660B2F" w:rsidRDefault="00F8284A" w:rsidP="00F8284A">
      <w:pPr>
        <w:numPr>
          <w:ilvl w:val="0"/>
          <w:numId w:val="1"/>
        </w:numPr>
        <w:suppressAutoHyphens/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B2F">
        <w:rPr>
          <w:rFonts w:ascii="Times New Roman" w:eastAsia="Calibri" w:hAnsi="Times New Roman" w:cs="Times New Roman"/>
          <w:sz w:val="28"/>
          <w:szCs w:val="28"/>
        </w:rPr>
        <w:t>Справка с места работы (по образцу).</w:t>
      </w:r>
    </w:p>
    <w:p w:rsidR="00F8284A" w:rsidRPr="00660B2F" w:rsidRDefault="00F8284A" w:rsidP="00F8284A">
      <w:pPr>
        <w:numPr>
          <w:ilvl w:val="0"/>
          <w:numId w:val="1"/>
        </w:numPr>
        <w:suppressAutoHyphens/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B2F">
        <w:rPr>
          <w:rFonts w:ascii="Times New Roman" w:eastAsia="Calibri" w:hAnsi="Times New Roman" w:cs="Times New Roman"/>
          <w:sz w:val="28"/>
          <w:szCs w:val="28"/>
        </w:rPr>
        <w:t>Копия аттестационного листа, заверенная руководителем ОУ.</w:t>
      </w:r>
    </w:p>
    <w:p w:rsidR="00F8284A" w:rsidRPr="00660B2F" w:rsidRDefault="00F8284A" w:rsidP="00F8284A">
      <w:pPr>
        <w:numPr>
          <w:ilvl w:val="0"/>
          <w:numId w:val="1"/>
        </w:numPr>
        <w:suppressAutoHyphens/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B2F">
        <w:rPr>
          <w:rFonts w:ascii="Times New Roman" w:eastAsia="Calibri" w:hAnsi="Times New Roman" w:cs="Times New Roman"/>
          <w:sz w:val="28"/>
          <w:szCs w:val="28"/>
        </w:rPr>
        <w:t xml:space="preserve">Копии документов о прохождении курсов ПК,  (за последние три года) </w:t>
      </w:r>
      <w:proofErr w:type="gramStart"/>
      <w:r w:rsidRPr="00660B2F">
        <w:rPr>
          <w:rFonts w:ascii="Times New Roman" w:eastAsia="Calibri" w:hAnsi="Times New Roman" w:cs="Times New Roman"/>
          <w:sz w:val="28"/>
          <w:szCs w:val="28"/>
        </w:rPr>
        <w:t>заверенная</w:t>
      </w:r>
      <w:proofErr w:type="gramEnd"/>
      <w:r w:rsidRPr="00660B2F">
        <w:rPr>
          <w:rFonts w:ascii="Times New Roman" w:eastAsia="Calibri" w:hAnsi="Times New Roman" w:cs="Times New Roman"/>
          <w:sz w:val="28"/>
          <w:szCs w:val="28"/>
        </w:rPr>
        <w:t xml:space="preserve"> руководителем ОУ. </w:t>
      </w:r>
    </w:p>
    <w:p w:rsidR="00F8284A" w:rsidRPr="00660B2F" w:rsidRDefault="00F8284A" w:rsidP="00F8284A">
      <w:pPr>
        <w:numPr>
          <w:ilvl w:val="0"/>
          <w:numId w:val="1"/>
        </w:numPr>
        <w:suppressAutoHyphens/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B2F">
        <w:rPr>
          <w:rFonts w:ascii="Times New Roman" w:eastAsia="Calibri" w:hAnsi="Times New Roman" w:cs="Times New Roman"/>
          <w:sz w:val="28"/>
          <w:szCs w:val="28"/>
        </w:rPr>
        <w:t>Аналитическая справка (по образцу), подписанная руководителем ОУ (с печатью ОУ) и председателем профсоюзного комитета ОУ.</w:t>
      </w:r>
    </w:p>
    <w:p w:rsidR="00F8284A" w:rsidRPr="00660B2F" w:rsidRDefault="00F8284A" w:rsidP="00F8284A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8284A" w:rsidRDefault="00F8284A" w:rsidP="00F8284A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60B2F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Документы принимаются только полным пакетом!</w:t>
      </w:r>
    </w:p>
    <w:p w:rsidR="00F8284A" w:rsidRDefault="00F8284A" w:rsidP="00F8284A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8284A" w:rsidRDefault="00F8284A" w:rsidP="00F8284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F8284A" w:rsidRPr="00660B2F" w:rsidRDefault="00F8284A" w:rsidP="00F8284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60B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документов педагогов,</w:t>
      </w:r>
    </w:p>
    <w:p w:rsidR="00F8284A" w:rsidRDefault="00F8284A" w:rsidP="00F8284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proofErr w:type="gramStart"/>
      <w:r w:rsidRPr="00660B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подавших</w:t>
      </w:r>
      <w:proofErr w:type="gramEnd"/>
      <w:r w:rsidRPr="00660B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заявление на ту же квалификационную категорию до окончания срока действия предыдущей квалификационной категории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</w:p>
    <w:p w:rsidR="00F8284A" w:rsidRDefault="00F8284A" w:rsidP="00F8284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(Экспертная группа)</w:t>
      </w:r>
    </w:p>
    <w:p w:rsidR="00F8284A" w:rsidRPr="00660B2F" w:rsidRDefault="00F8284A" w:rsidP="00F8284A">
      <w:pPr>
        <w:pStyle w:val="a3"/>
        <w:numPr>
          <w:ilvl w:val="0"/>
          <w:numId w:val="2"/>
        </w:numPr>
        <w:suppressAutoHyphens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0B2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Заявление  (по образцу).</w:t>
      </w:r>
    </w:p>
    <w:p w:rsidR="00F8284A" w:rsidRPr="00660B2F" w:rsidRDefault="00F8284A" w:rsidP="00F8284A">
      <w:pPr>
        <w:pStyle w:val="a3"/>
        <w:numPr>
          <w:ilvl w:val="0"/>
          <w:numId w:val="2"/>
        </w:numPr>
        <w:suppressAutoHyphens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0B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Копия </w:t>
      </w:r>
      <w:proofErr w:type="gramStart"/>
      <w:r w:rsidRPr="00660B2F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паспорта</w:t>
      </w:r>
      <w:proofErr w:type="gramEnd"/>
      <w:r w:rsidRPr="00660B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заверенная руководителем ОУ.</w:t>
      </w:r>
    </w:p>
    <w:p w:rsidR="00F8284A" w:rsidRPr="00660B2F" w:rsidRDefault="00F8284A" w:rsidP="00F8284A">
      <w:pPr>
        <w:pStyle w:val="a3"/>
        <w:numPr>
          <w:ilvl w:val="0"/>
          <w:numId w:val="2"/>
        </w:numPr>
        <w:suppressAutoHyphens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0B2F">
        <w:rPr>
          <w:rFonts w:ascii="Times New Roman" w:eastAsia="Times New Roman" w:hAnsi="Times New Roman" w:cs="Times New Roman"/>
          <w:sz w:val="28"/>
          <w:szCs w:val="28"/>
          <w:lang w:eastAsia="ar-SA"/>
        </w:rPr>
        <w:t>Справка с места работы (по образцу).</w:t>
      </w:r>
    </w:p>
    <w:p w:rsidR="00F8284A" w:rsidRPr="00660B2F" w:rsidRDefault="00F8284A" w:rsidP="00F8284A">
      <w:pPr>
        <w:pStyle w:val="a3"/>
        <w:numPr>
          <w:ilvl w:val="0"/>
          <w:numId w:val="2"/>
        </w:numPr>
        <w:suppressAutoHyphens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0B2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Копия аттестационного листа, заверенная руководителем ОУ.</w:t>
      </w:r>
    </w:p>
    <w:p w:rsidR="00F8284A" w:rsidRPr="00660B2F" w:rsidRDefault="00F8284A" w:rsidP="00F8284A">
      <w:pPr>
        <w:pStyle w:val="a3"/>
        <w:numPr>
          <w:ilvl w:val="0"/>
          <w:numId w:val="2"/>
        </w:numPr>
        <w:suppressAutoHyphens/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0B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Копии документов о прохождении курсов ПК (в роли эксперта), (за последние три года) </w:t>
      </w:r>
      <w:proofErr w:type="gramStart"/>
      <w:r w:rsidRPr="00660B2F"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заверенная</w:t>
      </w:r>
      <w:proofErr w:type="gramEnd"/>
      <w:r w:rsidRPr="00660B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руководителем ОУ. </w:t>
      </w:r>
    </w:p>
    <w:p w:rsidR="00F8284A" w:rsidRPr="00660B2F" w:rsidRDefault="00F8284A" w:rsidP="00F8284A">
      <w:pPr>
        <w:pStyle w:val="a3"/>
        <w:numPr>
          <w:ilvl w:val="0"/>
          <w:numId w:val="2"/>
        </w:numPr>
        <w:suppressAutoHyphens/>
        <w:spacing w:line="276" w:lineRule="auto"/>
        <w:ind w:left="0" w:hanging="6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60B2F">
        <w:rPr>
          <w:rFonts w:ascii="Times New Roman" w:eastAsia="Times New Roman" w:hAnsi="Times New Roman" w:cs="Times New Roman"/>
          <w:sz w:val="28"/>
          <w:szCs w:val="28"/>
          <w:lang w:eastAsia="ar-SA"/>
        </w:rPr>
        <w:t>Справка</w:t>
      </w:r>
      <w:proofErr w:type="gramEnd"/>
      <w:r w:rsidRPr="00660B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подписанная руководителем ОУ (с печатью ОУ) о количестве экспертиз проведенных за последние 3 года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8284A" w:rsidRPr="00660B2F" w:rsidRDefault="00F8284A" w:rsidP="00F8284A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8284A" w:rsidRPr="00660B2F" w:rsidRDefault="00F8284A" w:rsidP="00F82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321E" w:rsidRDefault="0001321E"/>
    <w:sectPr w:rsidR="0001321E" w:rsidSect="00CB00F1">
      <w:foot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9135677"/>
      <w:docPartObj>
        <w:docPartGallery w:val="Page Numbers (Bottom of Page)"/>
        <w:docPartUnique/>
      </w:docPartObj>
    </w:sdtPr>
    <w:sdtEndPr/>
    <w:sdtContent>
      <w:p w:rsidR="00CB00F1" w:rsidRDefault="00F8284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CB00F1" w:rsidRDefault="00F8284A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76AB7"/>
    <w:multiLevelType w:val="hybridMultilevel"/>
    <w:tmpl w:val="B5226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9544B"/>
    <w:multiLevelType w:val="hybridMultilevel"/>
    <w:tmpl w:val="1F14B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8284A"/>
    <w:rsid w:val="0001321E"/>
    <w:rsid w:val="00463228"/>
    <w:rsid w:val="00CA7E57"/>
    <w:rsid w:val="00E71C40"/>
    <w:rsid w:val="00F8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84A"/>
    <w:pPr>
      <w:spacing w:after="0" w:line="240" w:lineRule="auto"/>
      <w:ind w:left="720"/>
      <w:contextualSpacing/>
    </w:pPr>
  </w:style>
  <w:style w:type="character" w:customStyle="1" w:styleId="titl21">
    <w:name w:val="titl21"/>
    <w:rsid w:val="00F8284A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character" w:customStyle="1" w:styleId="FontStyle67">
    <w:name w:val="Font Style67"/>
    <w:basedOn w:val="a0"/>
    <w:uiPriority w:val="99"/>
    <w:rsid w:val="00F8284A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6">
    <w:name w:val="Style6"/>
    <w:basedOn w:val="a"/>
    <w:uiPriority w:val="99"/>
    <w:rsid w:val="00F8284A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4">
    <w:name w:val="Style14"/>
    <w:basedOn w:val="a"/>
    <w:uiPriority w:val="99"/>
    <w:rsid w:val="00F828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3">
    <w:name w:val="Style23"/>
    <w:basedOn w:val="a"/>
    <w:uiPriority w:val="99"/>
    <w:rsid w:val="00F8284A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8">
    <w:name w:val="Style28"/>
    <w:basedOn w:val="a"/>
    <w:uiPriority w:val="99"/>
    <w:rsid w:val="00F8284A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35">
    <w:name w:val="Style35"/>
    <w:basedOn w:val="a"/>
    <w:uiPriority w:val="99"/>
    <w:rsid w:val="00F8284A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62">
    <w:name w:val="Font Style62"/>
    <w:basedOn w:val="a0"/>
    <w:uiPriority w:val="99"/>
    <w:rsid w:val="00F8284A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66">
    <w:name w:val="Font Style66"/>
    <w:basedOn w:val="a0"/>
    <w:uiPriority w:val="99"/>
    <w:rsid w:val="00F8284A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tyle4">
    <w:name w:val="Style4"/>
    <w:basedOn w:val="a"/>
    <w:uiPriority w:val="99"/>
    <w:rsid w:val="00F8284A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7">
    <w:name w:val="Style7"/>
    <w:basedOn w:val="a"/>
    <w:uiPriority w:val="99"/>
    <w:rsid w:val="00F8284A"/>
    <w:pPr>
      <w:widowControl w:val="0"/>
      <w:autoSpaceDE w:val="0"/>
      <w:autoSpaceDN w:val="0"/>
      <w:adjustRightInd w:val="0"/>
      <w:spacing w:after="0" w:line="290" w:lineRule="exac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55">
    <w:name w:val="Style55"/>
    <w:basedOn w:val="a"/>
    <w:uiPriority w:val="99"/>
    <w:rsid w:val="00F82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75">
    <w:name w:val="Font Style75"/>
    <w:basedOn w:val="a0"/>
    <w:uiPriority w:val="99"/>
    <w:rsid w:val="00F8284A"/>
    <w:rPr>
      <w:rFonts w:ascii="Times New Roman" w:hAnsi="Times New Roman" w:cs="Times New Roman"/>
      <w:i/>
      <w:iCs/>
      <w:color w:val="000000"/>
      <w:sz w:val="16"/>
      <w:szCs w:val="16"/>
    </w:rPr>
  </w:style>
  <w:style w:type="paragraph" w:styleId="a4">
    <w:name w:val="footer"/>
    <w:basedOn w:val="a"/>
    <w:link w:val="a5"/>
    <w:uiPriority w:val="99"/>
    <w:unhideWhenUsed/>
    <w:rsid w:val="00F82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828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1075</Words>
  <Characters>6129</Characters>
  <Application>Microsoft Office Word</Application>
  <DocSecurity>0</DocSecurity>
  <Lines>51</Lines>
  <Paragraphs>14</Paragraphs>
  <ScaleCrop>false</ScaleCrop>
  <Company/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Шевелькова</dc:creator>
  <cp:keywords/>
  <dc:description/>
  <cp:lastModifiedBy>Шевелькова</cp:lastModifiedBy>
  <cp:revision>2</cp:revision>
  <dcterms:created xsi:type="dcterms:W3CDTF">2023-06-05T07:55:00Z</dcterms:created>
  <dcterms:modified xsi:type="dcterms:W3CDTF">2023-06-05T07:55:00Z</dcterms:modified>
</cp:coreProperties>
</file>